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72" w:rsidRPr="00495712" w:rsidRDefault="00274372" w:rsidP="00274372">
      <w:pPr>
        <w:tabs>
          <w:tab w:val="right" w:pos="9360"/>
        </w:tabs>
        <w:rPr>
          <w:rFonts w:ascii="Verdana" w:hAnsi="Verdana"/>
        </w:rPr>
      </w:pPr>
      <w:r w:rsidRPr="00495712">
        <w:rPr>
          <w:rFonts w:ascii="Verdana" w:hAnsi="Verdana"/>
        </w:rPr>
        <w:t>Til:</w:t>
      </w:r>
      <w:r w:rsidRPr="00495712">
        <w:rPr>
          <w:rFonts w:ascii="Verdana" w:hAnsi="Verdana"/>
        </w:rPr>
        <w:tab/>
      </w:r>
      <w:r w:rsidR="00E73F76">
        <w:rPr>
          <w:rFonts w:ascii="Verdana" w:hAnsi="Verdana"/>
        </w:rPr>
        <w:t>22</w:t>
      </w:r>
      <w:r>
        <w:rPr>
          <w:rFonts w:ascii="Verdana" w:hAnsi="Verdana"/>
        </w:rPr>
        <w:t>. maj</w:t>
      </w:r>
      <w:r w:rsidRPr="00495712">
        <w:rPr>
          <w:rFonts w:ascii="Verdana" w:hAnsi="Verdana"/>
        </w:rPr>
        <w:t xml:space="preserve"> 201</w:t>
      </w:r>
      <w:r w:rsidR="00F54EC9">
        <w:rPr>
          <w:rFonts w:ascii="Verdana" w:hAnsi="Verdana"/>
        </w:rPr>
        <w:t>4</w:t>
      </w:r>
    </w:p>
    <w:p w:rsidR="00274372" w:rsidRPr="00495712" w:rsidRDefault="00274372" w:rsidP="00274372">
      <w:pPr>
        <w:tabs>
          <w:tab w:val="right" w:pos="9360"/>
        </w:tabs>
        <w:rPr>
          <w:rFonts w:ascii="Verdana" w:hAnsi="Verdana"/>
        </w:rPr>
      </w:pPr>
      <w:r w:rsidRPr="00495712">
        <w:rPr>
          <w:rFonts w:ascii="Verdana" w:hAnsi="Verdana"/>
        </w:rPr>
        <w:t>Repræsentantskabsmedlemmerne</w:t>
      </w:r>
      <w:r w:rsidRPr="00495712">
        <w:rPr>
          <w:rFonts w:ascii="Verdana" w:hAnsi="Verdana"/>
        </w:rPr>
        <w:tab/>
      </w:r>
    </w:p>
    <w:p w:rsidR="00274372" w:rsidRPr="00495712" w:rsidRDefault="00274372" w:rsidP="00274372">
      <w:pPr>
        <w:tabs>
          <w:tab w:val="right" w:pos="9360"/>
        </w:tabs>
        <w:rPr>
          <w:rFonts w:ascii="Verdana" w:hAnsi="Verdana"/>
        </w:rPr>
      </w:pPr>
      <w:r w:rsidRPr="00495712">
        <w:rPr>
          <w:rFonts w:ascii="Verdana" w:hAnsi="Verdana"/>
        </w:rPr>
        <w:t>Samt suppleanter og ansatte.</w:t>
      </w:r>
    </w:p>
    <w:p w:rsidR="00274372" w:rsidRPr="00495712" w:rsidRDefault="00274372" w:rsidP="00274372">
      <w:pPr>
        <w:tabs>
          <w:tab w:val="right" w:pos="9360"/>
        </w:tabs>
        <w:rPr>
          <w:rFonts w:ascii="Verdana" w:hAnsi="Verdana"/>
        </w:rPr>
      </w:pPr>
    </w:p>
    <w:p w:rsidR="00274372" w:rsidRPr="00495712" w:rsidRDefault="00274372" w:rsidP="00274372">
      <w:pPr>
        <w:tabs>
          <w:tab w:val="right" w:pos="9360"/>
        </w:tabs>
        <w:rPr>
          <w:rFonts w:ascii="Verdana" w:hAnsi="Verdana"/>
        </w:rPr>
      </w:pPr>
    </w:p>
    <w:p w:rsidR="00274372" w:rsidRPr="00495712" w:rsidRDefault="00274372" w:rsidP="00274372">
      <w:pPr>
        <w:tabs>
          <w:tab w:val="right" w:pos="9360"/>
        </w:tabs>
        <w:rPr>
          <w:rFonts w:ascii="Verdana" w:hAnsi="Verdana"/>
        </w:rPr>
      </w:pPr>
    </w:p>
    <w:p w:rsidR="00274372" w:rsidRPr="00495712" w:rsidRDefault="00274372" w:rsidP="00274372">
      <w:pPr>
        <w:tabs>
          <w:tab w:val="right" w:pos="9360"/>
        </w:tabs>
        <w:rPr>
          <w:rFonts w:ascii="Verdana" w:hAnsi="Verdana"/>
        </w:rPr>
      </w:pPr>
      <w:r w:rsidRPr="00495712">
        <w:rPr>
          <w:rFonts w:ascii="Verdana" w:hAnsi="Verdana"/>
          <w:b/>
        </w:rPr>
        <w:t xml:space="preserve">Repræsentantskabsmøde afholdt </w:t>
      </w:r>
      <w:r>
        <w:rPr>
          <w:rFonts w:ascii="Verdana" w:hAnsi="Verdana"/>
          <w:b/>
        </w:rPr>
        <w:t>onsdag</w:t>
      </w:r>
      <w:r w:rsidRPr="00495712">
        <w:rPr>
          <w:rFonts w:ascii="Verdana" w:hAnsi="Verdana"/>
          <w:b/>
        </w:rPr>
        <w:t xml:space="preserve"> den 1</w:t>
      </w:r>
      <w:r w:rsidR="00B877A0">
        <w:rPr>
          <w:rFonts w:ascii="Verdana" w:hAnsi="Verdana"/>
          <w:b/>
        </w:rPr>
        <w:t>4</w:t>
      </w:r>
      <w:r w:rsidRPr="00495712">
        <w:rPr>
          <w:rFonts w:ascii="Verdana" w:hAnsi="Verdana"/>
          <w:b/>
        </w:rPr>
        <w:t>. maj 201</w:t>
      </w:r>
      <w:r w:rsidR="00B877A0">
        <w:rPr>
          <w:rFonts w:ascii="Verdana" w:hAnsi="Verdana"/>
          <w:b/>
        </w:rPr>
        <w:t>4</w:t>
      </w:r>
      <w:r w:rsidRPr="00495712">
        <w:rPr>
          <w:rFonts w:ascii="Verdana" w:hAnsi="Verdana"/>
          <w:b/>
        </w:rPr>
        <w:t xml:space="preserve"> kl. 17.00 i Søjlegårdens Beboerhus.</w:t>
      </w:r>
    </w:p>
    <w:p w:rsidR="00274372" w:rsidRPr="00495712" w:rsidRDefault="00274372" w:rsidP="00274372">
      <w:pPr>
        <w:tabs>
          <w:tab w:val="right" w:pos="9360"/>
        </w:tabs>
        <w:rPr>
          <w:rFonts w:ascii="Verdana" w:hAnsi="Verdana"/>
        </w:rPr>
      </w:pPr>
    </w:p>
    <w:p w:rsidR="00274372" w:rsidRPr="00495712" w:rsidRDefault="00274372" w:rsidP="00274372">
      <w:pPr>
        <w:tabs>
          <w:tab w:val="right" w:pos="9360"/>
        </w:tabs>
        <w:rPr>
          <w:rFonts w:ascii="Verdana" w:hAnsi="Verdana"/>
        </w:rPr>
      </w:pPr>
    </w:p>
    <w:p w:rsidR="00274372" w:rsidRPr="00495712" w:rsidRDefault="00274372" w:rsidP="00274372">
      <w:pPr>
        <w:tabs>
          <w:tab w:val="right" w:pos="9360"/>
        </w:tabs>
        <w:rPr>
          <w:rFonts w:ascii="Verdana" w:hAnsi="Verdana"/>
          <w:b/>
        </w:rPr>
      </w:pPr>
    </w:p>
    <w:p w:rsidR="00274372" w:rsidRPr="00495712" w:rsidRDefault="00274372" w:rsidP="00274372">
      <w:pPr>
        <w:tabs>
          <w:tab w:val="right" w:pos="9360"/>
        </w:tabs>
        <w:rPr>
          <w:rFonts w:ascii="Verdana" w:hAnsi="Verdana"/>
          <w:b/>
        </w:rPr>
      </w:pPr>
      <w:r w:rsidRPr="00495712">
        <w:rPr>
          <w:rFonts w:ascii="Verdana" w:hAnsi="Verdana"/>
          <w:b/>
        </w:rPr>
        <w:t>Referat:</w:t>
      </w:r>
    </w:p>
    <w:p w:rsidR="00274372" w:rsidRPr="00495712" w:rsidRDefault="00274372" w:rsidP="00274372">
      <w:pPr>
        <w:tabs>
          <w:tab w:val="right" w:pos="9360"/>
        </w:tabs>
        <w:rPr>
          <w:rFonts w:ascii="Verdana" w:hAnsi="Verdana"/>
          <w:b/>
        </w:rPr>
      </w:pPr>
    </w:p>
    <w:tbl>
      <w:tblPr>
        <w:tblW w:w="0" w:type="auto"/>
        <w:tblInd w:w="108" w:type="dxa"/>
        <w:tblLook w:val="01E0"/>
      </w:tblPr>
      <w:tblGrid>
        <w:gridCol w:w="3366"/>
        <w:gridCol w:w="6120"/>
      </w:tblGrid>
      <w:tr w:rsidR="00274372" w:rsidRPr="00495712" w:rsidTr="00B877A0">
        <w:tc>
          <w:tcPr>
            <w:tcW w:w="3366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  <w:r w:rsidRPr="00495712">
              <w:rPr>
                <w:rFonts w:ascii="Verdana" w:hAnsi="Verdana"/>
                <w:b/>
              </w:rPr>
              <w:t xml:space="preserve">1 – Velkomst og 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  <w:r w:rsidRPr="00495712">
              <w:rPr>
                <w:rFonts w:ascii="Verdana" w:hAnsi="Verdana"/>
                <w:b/>
              </w:rPr>
              <w:t xml:space="preserve">      præsentation:</w:t>
            </w:r>
          </w:p>
        </w:tc>
        <w:tc>
          <w:tcPr>
            <w:tcW w:w="6120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>Boligselskabets formand Uffe Petersen bød ve</w:t>
            </w:r>
            <w:r w:rsidRPr="00495712">
              <w:rPr>
                <w:rFonts w:ascii="Verdana" w:hAnsi="Verdana"/>
              </w:rPr>
              <w:t>l</w:t>
            </w:r>
            <w:r w:rsidRPr="00495712">
              <w:rPr>
                <w:rFonts w:ascii="Verdana" w:hAnsi="Verdana"/>
              </w:rPr>
              <w:t xml:space="preserve">kommen til </w:t>
            </w:r>
            <w:r w:rsidR="00B877A0">
              <w:rPr>
                <w:rFonts w:ascii="Verdana" w:hAnsi="Verdana"/>
              </w:rPr>
              <w:t>80</w:t>
            </w:r>
            <w:r w:rsidRPr="00495712">
              <w:rPr>
                <w:rFonts w:ascii="Verdana" w:hAnsi="Verdana"/>
              </w:rPr>
              <w:t xml:space="preserve"> deltagere</w:t>
            </w:r>
            <w:r w:rsidR="00B877A0">
              <w:rPr>
                <w:rFonts w:ascii="Verdana" w:hAnsi="Verdana"/>
              </w:rPr>
              <w:t>.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</w:tc>
      </w:tr>
      <w:tr w:rsidR="00274372" w:rsidRPr="00495712" w:rsidTr="00B877A0">
        <w:tc>
          <w:tcPr>
            <w:tcW w:w="3366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</w:tc>
        <w:tc>
          <w:tcPr>
            <w:tcW w:w="6120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</w:tc>
      </w:tr>
      <w:tr w:rsidR="00274372" w:rsidRPr="00495712" w:rsidTr="00B877A0">
        <w:tc>
          <w:tcPr>
            <w:tcW w:w="3366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  <w:r w:rsidRPr="00495712">
              <w:rPr>
                <w:rFonts w:ascii="Verdana" w:hAnsi="Verdana"/>
                <w:b/>
              </w:rPr>
              <w:t>2 – Dirigent, stem-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  <w:r w:rsidRPr="00495712">
              <w:rPr>
                <w:rFonts w:ascii="Verdana" w:hAnsi="Verdana"/>
                <w:b/>
              </w:rPr>
              <w:t xml:space="preserve">      metællere og refe-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  <w:r w:rsidRPr="00495712">
              <w:rPr>
                <w:rFonts w:ascii="Verdana" w:hAnsi="Verdana"/>
                <w:b/>
              </w:rPr>
              <w:t xml:space="preserve">      rent:</w:t>
            </w:r>
          </w:p>
        </w:tc>
        <w:tc>
          <w:tcPr>
            <w:tcW w:w="6120" w:type="dxa"/>
          </w:tcPr>
          <w:p w:rsidR="00274372" w:rsidRDefault="00B877A0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Kenn Bendtsen</w:t>
            </w:r>
            <w:r w:rsidR="00274372" w:rsidRPr="00495712">
              <w:rPr>
                <w:rFonts w:ascii="Verdana" w:hAnsi="Verdana"/>
              </w:rPr>
              <w:t xml:space="preserve"> blev valgt som dirigent, Brian Hemmingsen og </w:t>
            </w:r>
            <w:r w:rsidR="00274372">
              <w:rPr>
                <w:rFonts w:ascii="Verdana" w:hAnsi="Verdana"/>
              </w:rPr>
              <w:t xml:space="preserve">Joan Wenzel </w:t>
            </w:r>
            <w:r w:rsidR="00274372" w:rsidRPr="00495712">
              <w:rPr>
                <w:rFonts w:ascii="Verdana" w:hAnsi="Verdana"/>
              </w:rPr>
              <w:t>blev valgt som stemmetællere, Jens Rasmussen blev valgt som referent.</w:t>
            </w:r>
          </w:p>
          <w:p w:rsidR="0027437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687895" w:rsidRPr="007A25BB" w:rsidRDefault="00687895" w:rsidP="00687895">
            <w:pPr>
              <w:ind w:left="7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Kenn Bendtsen</w:t>
            </w:r>
            <w:r w:rsidRPr="00495712">
              <w:rPr>
                <w:rFonts w:ascii="Verdana" w:hAnsi="Verdana"/>
              </w:rPr>
              <w:t xml:space="preserve"> </w:t>
            </w:r>
            <w:r w:rsidRPr="007A25BB">
              <w:rPr>
                <w:rFonts w:ascii="Verdana" w:hAnsi="Verdana"/>
              </w:rPr>
              <w:t>konstaterede, at mødet var lo</w:t>
            </w:r>
            <w:r w:rsidRPr="007A25BB">
              <w:rPr>
                <w:rFonts w:ascii="Verdana" w:hAnsi="Verdana"/>
              </w:rPr>
              <w:t>v</w:t>
            </w:r>
            <w:r w:rsidRPr="007A25BB">
              <w:rPr>
                <w:rFonts w:ascii="Verdana" w:hAnsi="Verdana"/>
              </w:rPr>
              <w:t xml:space="preserve">ligt </w:t>
            </w:r>
            <w:r>
              <w:rPr>
                <w:rFonts w:ascii="Verdana" w:hAnsi="Verdana"/>
              </w:rPr>
              <w:t xml:space="preserve">i henhold til </w:t>
            </w:r>
            <w:r w:rsidRPr="007A25BB">
              <w:rPr>
                <w:rFonts w:ascii="Verdana" w:hAnsi="Verdana"/>
              </w:rPr>
              <w:t>vedtægterne.</w:t>
            </w:r>
          </w:p>
          <w:p w:rsidR="00687895" w:rsidRPr="00495712" w:rsidRDefault="00687895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</w:tc>
      </w:tr>
      <w:tr w:rsidR="00274372" w:rsidRPr="00495712" w:rsidTr="00B877A0">
        <w:tc>
          <w:tcPr>
            <w:tcW w:w="3366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  <w:r w:rsidRPr="00495712">
              <w:rPr>
                <w:rFonts w:ascii="Verdana" w:hAnsi="Verdana"/>
                <w:b/>
              </w:rPr>
              <w:t>3 – Beretning:</w:t>
            </w:r>
          </w:p>
        </w:tc>
        <w:tc>
          <w:tcPr>
            <w:tcW w:w="6120" w:type="dxa"/>
          </w:tcPr>
          <w:p w:rsidR="00274372" w:rsidRDefault="00274372" w:rsidP="00B877A0">
            <w:pPr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>Bestyrelsens beretning for 201</w:t>
            </w:r>
            <w:r w:rsidR="00B877A0">
              <w:rPr>
                <w:rFonts w:ascii="Verdana" w:hAnsi="Verdana"/>
              </w:rPr>
              <w:t>3</w:t>
            </w:r>
            <w:r w:rsidRPr="00495712">
              <w:rPr>
                <w:rFonts w:ascii="Verdana" w:hAnsi="Verdana"/>
              </w:rPr>
              <w:t xml:space="preserve"> var udsendt med erindringsskrivelsen, og blev på mødet suppleret af Uffe Petersen, der indledte med at konstatere, at selskabet</w:t>
            </w:r>
            <w:r>
              <w:rPr>
                <w:rFonts w:ascii="Verdana" w:hAnsi="Verdana"/>
              </w:rPr>
              <w:t xml:space="preserve"> igen</w:t>
            </w:r>
            <w:r w:rsidRPr="00495712">
              <w:rPr>
                <w:rFonts w:ascii="Verdana" w:hAnsi="Verdana"/>
              </w:rPr>
              <w:t xml:space="preserve"> har haft et meget travlt år for </w:t>
            </w:r>
            <w:r w:rsidR="00B877A0">
              <w:rPr>
                <w:rFonts w:ascii="Verdana" w:hAnsi="Verdana"/>
              </w:rPr>
              <w:t>bestyrelsen og administrationen.</w:t>
            </w:r>
            <w:r w:rsidRPr="00495712">
              <w:rPr>
                <w:rFonts w:ascii="Verdana" w:hAnsi="Verdana"/>
              </w:rPr>
              <w:t xml:space="preserve"> </w:t>
            </w:r>
          </w:p>
          <w:p w:rsidR="00B877A0" w:rsidRDefault="00B877A0" w:rsidP="00B877A0">
            <w:pPr>
              <w:rPr>
                <w:rFonts w:ascii="Verdana" w:hAnsi="Verdana"/>
                <w:b/>
              </w:rPr>
            </w:pPr>
          </w:p>
          <w:p w:rsidR="00A534A1" w:rsidRPr="00495712" w:rsidRDefault="00A534A1" w:rsidP="00A534A1">
            <w:pPr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>Der var stor tak til alle medarbejdere for indsa</w:t>
            </w:r>
            <w:r w:rsidRPr="00495712">
              <w:rPr>
                <w:rFonts w:ascii="Verdana" w:hAnsi="Verdana"/>
              </w:rPr>
              <w:t>t</w:t>
            </w:r>
            <w:r w:rsidRPr="00495712">
              <w:rPr>
                <w:rFonts w:ascii="Verdana" w:hAnsi="Verdana"/>
              </w:rPr>
              <w:t>sen i 201</w:t>
            </w:r>
            <w:r>
              <w:rPr>
                <w:rFonts w:ascii="Verdana" w:hAnsi="Verdana"/>
              </w:rPr>
              <w:t>3 både til administrationen og til eje</w:t>
            </w:r>
            <w:r>
              <w:rPr>
                <w:rFonts w:ascii="Verdana" w:hAnsi="Verdana"/>
              </w:rPr>
              <w:t>n</w:t>
            </w:r>
            <w:r>
              <w:rPr>
                <w:rFonts w:ascii="Verdana" w:hAnsi="Verdana"/>
              </w:rPr>
              <w:t>domsfunktionærerne samt en tak for et godt samarbejde i organisationsbestyrelsen. Desuden takkede Uffe Petersen alle afdelingsbestyre</w:t>
            </w:r>
            <w:r>
              <w:rPr>
                <w:rFonts w:ascii="Verdana" w:hAnsi="Verdana"/>
              </w:rPr>
              <w:t>l</w:t>
            </w:r>
            <w:r>
              <w:rPr>
                <w:rFonts w:ascii="Verdana" w:hAnsi="Verdana"/>
              </w:rPr>
              <w:t>sesmedlemmerne og andre aktive ude i afdeli</w:t>
            </w:r>
            <w:r>
              <w:rPr>
                <w:rFonts w:ascii="Verdana" w:hAnsi="Verdana"/>
              </w:rPr>
              <w:t>n</w:t>
            </w:r>
            <w:r>
              <w:rPr>
                <w:rFonts w:ascii="Verdana" w:hAnsi="Verdana"/>
              </w:rPr>
              <w:t xml:space="preserve">gerne for deres indsat i det forløbne år. </w:t>
            </w:r>
          </w:p>
          <w:p w:rsidR="00A534A1" w:rsidRPr="00495712" w:rsidRDefault="00A534A1" w:rsidP="00B877A0">
            <w:pPr>
              <w:rPr>
                <w:rFonts w:ascii="Verdana" w:hAnsi="Verdana"/>
                <w:b/>
              </w:rPr>
            </w:pPr>
          </w:p>
          <w:p w:rsidR="00274372" w:rsidRPr="00495712" w:rsidRDefault="00274372" w:rsidP="00B877A0">
            <w:pPr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>Boligselskabets egne lejemålsenheder udgør nu 2.5</w:t>
            </w:r>
            <w:r w:rsidR="00B877A0">
              <w:rPr>
                <w:rFonts w:ascii="Verdana" w:hAnsi="Verdana"/>
              </w:rPr>
              <w:t>89</w:t>
            </w:r>
            <w:r w:rsidRPr="00495712">
              <w:rPr>
                <w:rFonts w:ascii="Verdana" w:hAnsi="Verdana"/>
              </w:rPr>
              <w:t xml:space="preserve">. </w:t>
            </w:r>
          </w:p>
          <w:p w:rsidR="00274372" w:rsidRPr="00495712" w:rsidRDefault="00274372" w:rsidP="00B877A0">
            <w:pPr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>Udover egne lejemål administrere</w:t>
            </w:r>
            <w:r w:rsidR="00B877A0">
              <w:rPr>
                <w:rFonts w:ascii="Verdana" w:hAnsi="Verdana"/>
              </w:rPr>
              <w:t>de</w:t>
            </w:r>
            <w:r w:rsidRPr="00495712">
              <w:rPr>
                <w:rFonts w:ascii="Verdana" w:hAnsi="Verdana"/>
              </w:rPr>
              <w:t xml:space="preserve"> </w:t>
            </w:r>
            <w:r w:rsidR="00B877A0" w:rsidRPr="00495712">
              <w:rPr>
                <w:rFonts w:ascii="Verdana" w:hAnsi="Verdana"/>
              </w:rPr>
              <w:t>boligse</w:t>
            </w:r>
            <w:r w:rsidR="00B877A0" w:rsidRPr="00495712">
              <w:rPr>
                <w:rFonts w:ascii="Verdana" w:hAnsi="Verdana"/>
              </w:rPr>
              <w:t>l</w:t>
            </w:r>
            <w:r w:rsidR="00B877A0" w:rsidRPr="00495712">
              <w:rPr>
                <w:rFonts w:ascii="Verdana" w:hAnsi="Verdana"/>
              </w:rPr>
              <w:t xml:space="preserve">skabet </w:t>
            </w:r>
            <w:r w:rsidR="00B877A0">
              <w:rPr>
                <w:rFonts w:ascii="Verdana" w:hAnsi="Verdana"/>
              </w:rPr>
              <w:t>også Greve Kommunes ældre- og plej</w:t>
            </w:r>
            <w:r w:rsidR="00B877A0">
              <w:rPr>
                <w:rFonts w:ascii="Verdana" w:hAnsi="Verdana"/>
              </w:rPr>
              <w:t>e</w:t>
            </w:r>
            <w:r w:rsidR="00B877A0">
              <w:rPr>
                <w:rFonts w:ascii="Verdana" w:hAnsi="Verdana"/>
              </w:rPr>
              <w:t>boliger, men efter en licitation har kommunen valgt anden administrator</w:t>
            </w:r>
            <w:r w:rsidR="00A534A1">
              <w:rPr>
                <w:rFonts w:ascii="Verdana" w:hAnsi="Verdana"/>
              </w:rPr>
              <w:t xml:space="preserve"> fra 2014</w:t>
            </w:r>
            <w:r w:rsidR="00B877A0">
              <w:rPr>
                <w:rFonts w:ascii="Verdana" w:hAnsi="Verdana"/>
              </w:rPr>
              <w:t xml:space="preserve">.  </w:t>
            </w:r>
            <w:r w:rsidRPr="00495712">
              <w:rPr>
                <w:rFonts w:ascii="Verdana" w:hAnsi="Verdana"/>
              </w:rPr>
              <w:t xml:space="preserve"> </w:t>
            </w:r>
          </w:p>
          <w:p w:rsidR="00A534A1" w:rsidRDefault="00A534A1" w:rsidP="00B877A0">
            <w:pPr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>Af genudlejninger i vore egne afdelinger er i 201</w:t>
            </w:r>
            <w:r w:rsidR="00E87A21">
              <w:rPr>
                <w:rFonts w:ascii="Verdana" w:hAnsi="Verdana"/>
              </w:rPr>
              <w:t>3</w:t>
            </w:r>
            <w:r w:rsidRPr="00495712">
              <w:rPr>
                <w:rFonts w:ascii="Verdana" w:hAnsi="Verdana"/>
              </w:rPr>
              <w:t xml:space="preserve"> foretaget 2</w:t>
            </w:r>
            <w:r>
              <w:rPr>
                <w:rFonts w:ascii="Verdana" w:hAnsi="Verdana"/>
              </w:rPr>
              <w:t>6</w:t>
            </w:r>
            <w:r w:rsidR="00E87A21">
              <w:rPr>
                <w:rFonts w:ascii="Verdana" w:hAnsi="Verdana"/>
              </w:rPr>
              <w:t>7</w:t>
            </w:r>
            <w:r w:rsidRPr="00495712">
              <w:rPr>
                <w:rFonts w:ascii="Verdana" w:hAnsi="Verdana"/>
              </w:rPr>
              <w:t xml:space="preserve">, heri </w:t>
            </w:r>
            <w:r w:rsidR="00E87A21">
              <w:rPr>
                <w:rFonts w:ascii="Verdana" w:hAnsi="Verdana"/>
              </w:rPr>
              <w:t>79</w:t>
            </w:r>
            <w:r w:rsidRPr="00495712">
              <w:rPr>
                <w:rFonts w:ascii="Verdana" w:hAnsi="Verdana"/>
              </w:rPr>
              <w:t xml:space="preserve"> efter indstilling fra kommunen. </w:t>
            </w:r>
          </w:p>
          <w:p w:rsidR="00274372" w:rsidRPr="00495712" w:rsidRDefault="00274372" w:rsidP="00B877A0">
            <w:pPr>
              <w:rPr>
                <w:rFonts w:ascii="Verdana" w:hAnsi="Verdana"/>
              </w:rPr>
            </w:pPr>
          </w:p>
          <w:p w:rsidR="00E87A21" w:rsidRDefault="00E87A21" w:rsidP="00B877A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Renoveringsprojektet i </w:t>
            </w:r>
            <w:r w:rsidR="000C2273">
              <w:rPr>
                <w:rFonts w:ascii="Verdana" w:hAnsi="Verdana"/>
              </w:rPr>
              <w:t xml:space="preserve">afd. 3, </w:t>
            </w:r>
            <w:r>
              <w:rPr>
                <w:rFonts w:ascii="Verdana" w:hAnsi="Verdana"/>
              </w:rPr>
              <w:t>Tjørnelyparken blev afsluttet inkl. renoveringen af sti- og park</w:t>
            </w:r>
            <w:r>
              <w:rPr>
                <w:rFonts w:ascii="Verdana" w:hAnsi="Verdana"/>
              </w:rPr>
              <w:t>e</w:t>
            </w:r>
            <w:r>
              <w:rPr>
                <w:rFonts w:ascii="Verdana" w:hAnsi="Verdana"/>
              </w:rPr>
              <w:t xml:space="preserve">ringsarealerne. </w:t>
            </w:r>
          </w:p>
          <w:p w:rsidR="00E87A21" w:rsidRDefault="00E87A21" w:rsidP="00B877A0">
            <w:pPr>
              <w:rPr>
                <w:rFonts w:ascii="Verdana" w:hAnsi="Verdana"/>
              </w:rPr>
            </w:pPr>
          </w:p>
          <w:p w:rsidR="00E87A21" w:rsidRDefault="00E87A21" w:rsidP="00E87A2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Renoveringen af klimaskærmen i afd. 7, Elkæ</w:t>
            </w:r>
            <w:r>
              <w:rPr>
                <w:rFonts w:ascii="Verdana" w:hAnsi="Verdana"/>
              </w:rPr>
              <w:t>r</w:t>
            </w:r>
            <w:r>
              <w:rPr>
                <w:rFonts w:ascii="Verdana" w:hAnsi="Verdana"/>
              </w:rPr>
              <w:t>parken har pågået i hele 2013 og forventes a</w:t>
            </w:r>
            <w:r>
              <w:rPr>
                <w:rFonts w:ascii="Verdana" w:hAnsi="Verdana"/>
              </w:rPr>
              <w:t>f</w:t>
            </w:r>
            <w:r>
              <w:rPr>
                <w:rFonts w:ascii="Verdana" w:hAnsi="Verdana"/>
              </w:rPr>
              <w:t>sluttet i 2014. Renoveringen vil ændre Elkæ</w:t>
            </w:r>
            <w:r>
              <w:rPr>
                <w:rFonts w:ascii="Verdana" w:hAnsi="Verdana"/>
              </w:rPr>
              <w:t>r</w:t>
            </w:r>
            <w:r>
              <w:rPr>
                <w:rFonts w:ascii="Verdana" w:hAnsi="Verdana"/>
              </w:rPr>
              <w:t xml:space="preserve">parkens udseende markant, og der forventes væsentlig reduktion i varmeforbruget.    </w:t>
            </w:r>
          </w:p>
          <w:p w:rsidR="00274372" w:rsidRDefault="00274372" w:rsidP="00B877A0">
            <w:pPr>
              <w:rPr>
                <w:rFonts w:ascii="Verdana" w:hAnsi="Verdana"/>
              </w:rPr>
            </w:pPr>
          </w:p>
          <w:p w:rsidR="00E87A21" w:rsidRDefault="00E87A21" w:rsidP="00B877A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Afd. 4, Gersagerparken har fået monteret ind</w:t>
            </w:r>
            <w:r>
              <w:rPr>
                <w:rFonts w:ascii="Verdana" w:hAnsi="Verdana"/>
              </w:rPr>
              <w:t>i</w:t>
            </w:r>
            <w:r>
              <w:rPr>
                <w:rFonts w:ascii="Verdana" w:hAnsi="Verdana"/>
              </w:rPr>
              <w:t>viduelle varmemålere, som blev sat i drift fra 1. januar 2014. Varmemålere er af en type, som betyder, at den enkelte beboer løbende kan fø</w:t>
            </w:r>
            <w:r>
              <w:rPr>
                <w:rFonts w:ascii="Verdana" w:hAnsi="Verdana"/>
              </w:rPr>
              <w:t>l</w:t>
            </w:r>
            <w:r>
              <w:rPr>
                <w:rFonts w:ascii="Verdana" w:hAnsi="Verdana"/>
              </w:rPr>
              <w:t>ge varmeforbruget.</w:t>
            </w:r>
          </w:p>
          <w:p w:rsidR="00E87A21" w:rsidRDefault="00E87A21" w:rsidP="00B877A0">
            <w:pPr>
              <w:rPr>
                <w:rFonts w:ascii="Verdana" w:hAnsi="Verdana"/>
              </w:rPr>
            </w:pPr>
          </w:p>
          <w:p w:rsidR="00E87A21" w:rsidRDefault="00E87A21" w:rsidP="00B877A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Afd. 11, Tjur- og Tejstgården har fået udskiftet ventilationssy</w:t>
            </w:r>
            <w:r w:rsidR="00BE3E9A">
              <w:rPr>
                <w:rFonts w:ascii="Verdana" w:hAnsi="Verdana"/>
              </w:rPr>
              <w:t>s</w:t>
            </w:r>
            <w:r>
              <w:rPr>
                <w:rFonts w:ascii="Verdana" w:hAnsi="Verdana"/>
              </w:rPr>
              <w:t xml:space="preserve">temet </w:t>
            </w:r>
            <w:r w:rsidR="00BE3E9A">
              <w:rPr>
                <w:rFonts w:ascii="Verdana" w:hAnsi="Verdana"/>
              </w:rPr>
              <w:t>i boligerne.</w:t>
            </w:r>
          </w:p>
          <w:p w:rsidR="00BE3E9A" w:rsidRDefault="00BE3E9A" w:rsidP="00B877A0">
            <w:pPr>
              <w:rPr>
                <w:rFonts w:ascii="Verdana" w:hAnsi="Verdana"/>
              </w:rPr>
            </w:pPr>
          </w:p>
          <w:p w:rsidR="00BE3E9A" w:rsidRDefault="00BE3E9A" w:rsidP="00BE3E9A">
            <w:pPr>
              <w:rPr>
                <w:rFonts w:ascii="Verdana" w:hAnsi="Verdana" w:cs="Arial"/>
              </w:rPr>
            </w:pPr>
            <w:r w:rsidRPr="00450437">
              <w:rPr>
                <w:rFonts w:ascii="Verdana" w:hAnsi="Verdana" w:cs="Arial"/>
              </w:rPr>
              <w:t>I efteråret blev implementeret et helt nyt IT-system i administrationen</w:t>
            </w:r>
            <w:r>
              <w:rPr>
                <w:rFonts w:ascii="Verdana" w:hAnsi="Verdana" w:cs="Arial"/>
              </w:rPr>
              <w:t>.</w:t>
            </w:r>
            <w:r w:rsidRPr="00450437">
              <w:rPr>
                <w:rFonts w:ascii="Verdana" w:hAnsi="Verdana" w:cs="Arial"/>
              </w:rPr>
              <w:t xml:space="preserve"> Implementeringen af ny</w:t>
            </w:r>
            <w:r>
              <w:rPr>
                <w:rFonts w:ascii="Verdana" w:hAnsi="Verdana" w:cs="Arial"/>
              </w:rPr>
              <w:t>t</w:t>
            </w:r>
            <w:r w:rsidRPr="00450437">
              <w:rPr>
                <w:rFonts w:ascii="Verdana" w:hAnsi="Verdana" w:cs="Arial"/>
              </w:rPr>
              <w:t xml:space="preserve"> IT-system er forløbet uden de helt store problemer, men der har været perioder, hvor det har krævet ekstra </w:t>
            </w:r>
            <w:r>
              <w:rPr>
                <w:rFonts w:ascii="Verdana" w:hAnsi="Verdana" w:cs="Arial"/>
              </w:rPr>
              <w:t>arbejdsindsats</w:t>
            </w:r>
            <w:r w:rsidRPr="00450437">
              <w:rPr>
                <w:rFonts w:ascii="Verdana" w:hAnsi="Verdana" w:cs="Arial"/>
              </w:rPr>
              <w:t xml:space="preserve"> af </w:t>
            </w:r>
            <w:r>
              <w:rPr>
                <w:rFonts w:ascii="Verdana" w:hAnsi="Verdana" w:cs="Arial"/>
              </w:rPr>
              <w:t>de a</w:t>
            </w:r>
            <w:r>
              <w:rPr>
                <w:rFonts w:ascii="Verdana" w:hAnsi="Verdana" w:cs="Arial"/>
              </w:rPr>
              <w:t>n</w:t>
            </w:r>
            <w:r>
              <w:rPr>
                <w:rFonts w:ascii="Verdana" w:hAnsi="Verdana" w:cs="Arial"/>
              </w:rPr>
              <w:t>satte</w:t>
            </w:r>
            <w:r w:rsidRPr="00450437">
              <w:rPr>
                <w:rFonts w:ascii="Verdana" w:hAnsi="Verdana" w:cs="Arial"/>
              </w:rPr>
              <w:t>.</w:t>
            </w:r>
            <w:r>
              <w:rPr>
                <w:rFonts w:ascii="Verdana" w:hAnsi="Verdana" w:cs="Arial"/>
              </w:rPr>
              <w:t xml:space="preserve"> IT-systemet fungere</w:t>
            </w:r>
            <w:r w:rsidR="000C2273">
              <w:rPr>
                <w:rFonts w:ascii="Verdana" w:hAnsi="Verdana" w:cs="Arial"/>
              </w:rPr>
              <w:t>r</w:t>
            </w:r>
            <w:r>
              <w:rPr>
                <w:rFonts w:ascii="Verdana" w:hAnsi="Verdana" w:cs="Arial"/>
              </w:rPr>
              <w:t xml:space="preserve"> nu stort set som det skal, men dog udestår statistikken for ventel</w:t>
            </w:r>
            <w:r>
              <w:rPr>
                <w:rFonts w:ascii="Verdana" w:hAnsi="Verdana" w:cs="Arial"/>
              </w:rPr>
              <w:t>i</w:t>
            </w:r>
            <w:r>
              <w:rPr>
                <w:rFonts w:ascii="Verdana" w:hAnsi="Verdana" w:cs="Arial"/>
              </w:rPr>
              <w:t>sterne, men der er fortsat mere end 5.000 a</w:t>
            </w:r>
            <w:r>
              <w:rPr>
                <w:rFonts w:ascii="Verdana" w:hAnsi="Verdana" w:cs="Arial"/>
              </w:rPr>
              <w:t>n</w:t>
            </w:r>
            <w:r>
              <w:rPr>
                <w:rFonts w:ascii="Verdana" w:hAnsi="Verdana" w:cs="Arial"/>
              </w:rPr>
              <w:t xml:space="preserve">søgere </w:t>
            </w:r>
            <w:r w:rsidR="009653C1">
              <w:rPr>
                <w:rFonts w:ascii="Verdana" w:hAnsi="Verdana" w:cs="Arial"/>
              </w:rPr>
              <w:t>til en bolig i Greve Boligselskab.</w:t>
            </w:r>
            <w:r>
              <w:rPr>
                <w:rFonts w:ascii="Verdana" w:hAnsi="Verdana" w:cs="Arial"/>
              </w:rPr>
              <w:t xml:space="preserve"> </w:t>
            </w:r>
          </w:p>
          <w:p w:rsidR="00BE3E9A" w:rsidRDefault="00BE3E9A" w:rsidP="00B877A0">
            <w:pPr>
              <w:rPr>
                <w:rFonts w:ascii="Verdana" w:hAnsi="Verdana"/>
              </w:rPr>
            </w:pPr>
          </w:p>
          <w:p w:rsidR="00274372" w:rsidRDefault="00274372" w:rsidP="00B877A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Af fremtidige projekter nævnte Uffe Petersen, at </w:t>
            </w:r>
            <w:r w:rsidR="00BE3E9A">
              <w:rPr>
                <w:rFonts w:ascii="Verdana" w:hAnsi="Verdana"/>
              </w:rPr>
              <w:t>afd. 26, Hedevangen og afd. 27, Olsbækken</w:t>
            </w:r>
            <w:r>
              <w:rPr>
                <w:rFonts w:ascii="Verdana" w:hAnsi="Verdana"/>
              </w:rPr>
              <w:t xml:space="preserve"> skal </w:t>
            </w:r>
            <w:r w:rsidR="00BE3E9A">
              <w:rPr>
                <w:rFonts w:ascii="Verdana" w:hAnsi="Verdana"/>
              </w:rPr>
              <w:t>have udskiftet de gamle termoruder til energiruder, hvilket vil give et reduceret energ</w:t>
            </w:r>
            <w:r w:rsidR="00BE3E9A">
              <w:rPr>
                <w:rFonts w:ascii="Verdana" w:hAnsi="Verdana"/>
              </w:rPr>
              <w:t>i</w:t>
            </w:r>
            <w:r w:rsidR="00BE3E9A">
              <w:rPr>
                <w:rFonts w:ascii="Verdana" w:hAnsi="Verdana"/>
              </w:rPr>
              <w:t>forbrug.</w:t>
            </w:r>
          </w:p>
          <w:p w:rsidR="00687E57" w:rsidRDefault="00687E57" w:rsidP="00B877A0">
            <w:pPr>
              <w:rPr>
                <w:rFonts w:ascii="Verdana" w:hAnsi="Verdana"/>
              </w:rPr>
            </w:pPr>
          </w:p>
          <w:p w:rsidR="00687E57" w:rsidRDefault="00687E57" w:rsidP="00B877A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Fjernevarmeprisen er steget bl.a. på grund af omlægning af energiafgifterne, men på trods af det, vil der fortsat ske en udbygning af fjer</w:t>
            </w:r>
            <w:r>
              <w:rPr>
                <w:rFonts w:ascii="Verdana" w:hAnsi="Verdana"/>
              </w:rPr>
              <w:t>n</w:t>
            </w:r>
            <w:r>
              <w:rPr>
                <w:rFonts w:ascii="Verdana" w:hAnsi="Verdana"/>
              </w:rPr>
              <w:t>varmenettet i vores område</w:t>
            </w:r>
            <w:r w:rsidR="009653C1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 xml:space="preserve"> </w:t>
            </w:r>
            <w:r w:rsidR="009653C1">
              <w:rPr>
                <w:rFonts w:ascii="Verdana" w:hAnsi="Verdana"/>
              </w:rPr>
              <w:t>D</w:t>
            </w:r>
            <w:r>
              <w:rPr>
                <w:rFonts w:ascii="Verdana" w:hAnsi="Verdana"/>
              </w:rPr>
              <w:t xml:space="preserve">et er planen, </w:t>
            </w:r>
            <w:r w:rsidR="009653C1">
              <w:rPr>
                <w:rFonts w:ascii="Verdana" w:hAnsi="Verdana"/>
              </w:rPr>
              <w:t xml:space="preserve">at </w:t>
            </w:r>
            <w:r w:rsidR="000C2273">
              <w:rPr>
                <w:rFonts w:ascii="Verdana" w:hAnsi="Verdana"/>
              </w:rPr>
              <w:t>Høje Taastrup</w:t>
            </w:r>
            <w:r>
              <w:rPr>
                <w:rFonts w:ascii="Verdana" w:hAnsi="Verdana"/>
              </w:rPr>
              <w:t xml:space="preserve"> Fjernvarme lægge</w:t>
            </w:r>
            <w:r w:rsidR="009653C1">
              <w:rPr>
                <w:rFonts w:ascii="Verdana" w:hAnsi="Verdana"/>
              </w:rPr>
              <w:t>r</w:t>
            </w:r>
            <w:r>
              <w:rPr>
                <w:rFonts w:ascii="Verdana" w:hAnsi="Verdana"/>
              </w:rPr>
              <w:t xml:space="preserve"> en ledning til Reerslev, og Greve Fjernvarme vil videreføre </w:t>
            </w:r>
            <w:r>
              <w:rPr>
                <w:rFonts w:ascii="Verdana" w:hAnsi="Verdana"/>
              </w:rPr>
              <w:lastRenderedPageBreak/>
              <w:t>denne ledning til Tune, hvor Elkæ</w:t>
            </w:r>
            <w:r>
              <w:rPr>
                <w:rFonts w:ascii="Verdana" w:hAnsi="Verdana"/>
              </w:rPr>
              <w:t>r</w:t>
            </w:r>
            <w:r>
              <w:rPr>
                <w:rFonts w:ascii="Verdana" w:hAnsi="Verdana"/>
              </w:rPr>
              <w:t>parken, Tune Hallen og Tune Skole vil være o</w:t>
            </w:r>
            <w:r>
              <w:rPr>
                <w:rFonts w:ascii="Verdana" w:hAnsi="Verdana"/>
              </w:rPr>
              <w:t>p</w:t>
            </w:r>
            <w:r>
              <w:rPr>
                <w:rFonts w:ascii="Verdana" w:hAnsi="Verdana"/>
              </w:rPr>
              <w:t>lagte aftagere.</w:t>
            </w:r>
          </w:p>
          <w:p w:rsidR="00687E57" w:rsidRDefault="00687E57" w:rsidP="00B877A0">
            <w:pPr>
              <w:rPr>
                <w:rFonts w:ascii="Verdana" w:hAnsi="Verdana"/>
              </w:rPr>
            </w:pPr>
          </w:p>
          <w:p w:rsidR="00274372" w:rsidRDefault="00BE3E9A" w:rsidP="00B877A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Greve Nord Projektet er inde i en positiv udvi</w:t>
            </w:r>
            <w:r>
              <w:rPr>
                <w:rFonts w:ascii="Verdana" w:hAnsi="Verdana"/>
              </w:rPr>
              <w:t>k</w:t>
            </w:r>
            <w:r>
              <w:rPr>
                <w:rFonts w:ascii="Verdana" w:hAnsi="Verdana"/>
              </w:rPr>
              <w:t xml:space="preserve">ling </w:t>
            </w:r>
            <w:r w:rsidR="00591B3E">
              <w:rPr>
                <w:rFonts w:ascii="Verdana" w:hAnsi="Verdana"/>
              </w:rPr>
              <w:t>med mange aktiviteter og arrangementer, desuden er kriminaliteten faldende i området.</w:t>
            </w:r>
          </w:p>
          <w:p w:rsidR="00591B3E" w:rsidRDefault="00591B3E" w:rsidP="00B877A0">
            <w:pPr>
              <w:rPr>
                <w:rFonts w:ascii="Verdana" w:hAnsi="Verdana"/>
              </w:rPr>
            </w:pPr>
          </w:p>
          <w:p w:rsidR="00591B3E" w:rsidRDefault="00591B3E" w:rsidP="00B877A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Uffe Petersen orienterede om borgmesterens besøg i Gersagerparken, hvor borgmesteren l</w:t>
            </w:r>
            <w:r>
              <w:rPr>
                <w:rFonts w:ascii="Verdana" w:hAnsi="Verdana"/>
              </w:rPr>
              <w:t>o</w:t>
            </w:r>
            <w:r>
              <w:rPr>
                <w:rFonts w:ascii="Verdana" w:hAnsi="Verdana"/>
              </w:rPr>
              <w:t>vede, at der ville blive gjort noget ved tunnele</w:t>
            </w:r>
            <w:r>
              <w:rPr>
                <w:rFonts w:ascii="Verdana" w:hAnsi="Verdana"/>
              </w:rPr>
              <w:t>r</w:t>
            </w:r>
            <w:r>
              <w:rPr>
                <w:rFonts w:ascii="Verdana" w:hAnsi="Verdana"/>
              </w:rPr>
              <w:t>ne, som i dag er meget utrygge at færdes i.</w:t>
            </w:r>
          </w:p>
          <w:p w:rsidR="00591B3E" w:rsidRDefault="00591B3E" w:rsidP="00B877A0">
            <w:pPr>
              <w:rPr>
                <w:rFonts w:ascii="Verdana" w:hAnsi="Verdana"/>
              </w:rPr>
            </w:pPr>
          </w:p>
          <w:p w:rsidR="00591B3E" w:rsidRDefault="002A210B" w:rsidP="00B877A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Uffe Petersen roste generelt det gode samarbe</w:t>
            </w:r>
            <w:r>
              <w:rPr>
                <w:rFonts w:ascii="Verdana" w:hAnsi="Verdana"/>
              </w:rPr>
              <w:t>j</w:t>
            </w:r>
            <w:r>
              <w:rPr>
                <w:rFonts w:ascii="Verdana" w:hAnsi="Verdana"/>
              </w:rPr>
              <w:t>de med Greve Kommune, som bl.a. sker ge</w:t>
            </w:r>
            <w:r>
              <w:rPr>
                <w:rFonts w:ascii="Verdana" w:hAnsi="Verdana"/>
              </w:rPr>
              <w:t>n</w:t>
            </w:r>
            <w:r>
              <w:rPr>
                <w:rFonts w:ascii="Verdana" w:hAnsi="Verdana"/>
              </w:rPr>
              <w:t>nem styringsdialogen. En af de konkrete aftaler der er indgået med kommunen</w:t>
            </w:r>
            <w:r w:rsidR="009653C1">
              <w:rPr>
                <w:rFonts w:ascii="Verdana" w:hAnsi="Verdana"/>
              </w:rPr>
              <w:t>,</w:t>
            </w:r>
            <w:r>
              <w:rPr>
                <w:rFonts w:ascii="Verdana" w:hAnsi="Verdana"/>
              </w:rPr>
              <w:t xml:space="preserve"> er aftalen om fleksibel udlejning, som efter vores opfattelse fungere</w:t>
            </w:r>
            <w:r w:rsidR="000C2273">
              <w:rPr>
                <w:rFonts w:ascii="Verdana" w:hAnsi="Verdana"/>
              </w:rPr>
              <w:t>r</w:t>
            </w:r>
            <w:r>
              <w:rPr>
                <w:rFonts w:ascii="Verdana" w:hAnsi="Verdana"/>
              </w:rPr>
              <w:t xml:space="preserve"> efter hensigten og er håndterbar. Et andet tiltag, som kommunen skal have ros for, er møderne/arrangementerne</w:t>
            </w:r>
            <w:r w:rsidR="009653C1">
              <w:rPr>
                <w:rFonts w:ascii="Verdana" w:hAnsi="Verdana"/>
              </w:rPr>
              <w:t xml:space="preserve"> om psykisksyge</w:t>
            </w:r>
            <w:r w:rsidR="002563AD">
              <w:rPr>
                <w:rFonts w:ascii="Verdana" w:hAnsi="Verdana"/>
              </w:rPr>
              <w:t xml:space="preserve">, som ejendomsfunktionærerne og de ansatte i administrationen jævnligt møder i dagligdagen. </w:t>
            </w:r>
            <w:r>
              <w:rPr>
                <w:rFonts w:ascii="Verdana" w:hAnsi="Verdana"/>
              </w:rPr>
              <w:t xml:space="preserve"> </w:t>
            </w:r>
          </w:p>
          <w:p w:rsidR="00274372" w:rsidRDefault="00274372" w:rsidP="00B877A0">
            <w:pPr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rPr>
                <w:rFonts w:ascii="Verdana" w:hAnsi="Verdana"/>
              </w:rPr>
            </w:pPr>
            <w:r w:rsidRPr="00495712">
              <w:rPr>
                <w:rFonts w:ascii="Verdana" w:hAnsi="Verdana"/>
                <w:b/>
              </w:rPr>
              <w:t>Dirigenten satte beretningen til afste</w:t>
            </w:r>
            <w:r w:rsidRPr="00495712">
              <w:rPr>
                <w:rFonts w:ascii="Verdana" w:hAnsi="Verdana"/>
                <w:b/>
              </w:rPr>
              <w:t>m</w:t>
            </w:r>
            <w:r w:rsidRPr="00495712">
              <w:rPr>
                <w:rFonts w:ascii="Verdana" w:hAnsi="Verdana"/>
                <w:b/>
              </w:rPr>
              <w:t>ning, og den blev enstemmigt godkendt</w:t>
            </w:r>
            <w:r w:rsidRPr="00495712">
              <w:rPr>
                <w:rFonts w:ascii="Verdana" w:hAnsi="Verdana"/>
              </w:rPr>
              <w:t>.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</w:tc>
      </w:tr>
      <w:tr w:rsidR="00274372" w:rsidRPr="00495712" w:rsidTr="00B877A0">
        <w:tc>
          <w:tcPr>
            <w:tcW w:w="9486" w:type="dxa"/>
            <w:gridSpan w:val="2"/>
          </w:tcPr>
          <w:p w:rsidR="00274372" w:rsidRDefault="00274372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</w:tc>
      </w:tr>
      <w:tr w:rsidR="00274372" w:rsidRPr="00495712" w:rsidTr="00B877A0">
        <w:tc>
          <w:tcPr>
            <w:tcW w:w="3366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  <w:b/>
              </w:rPr>
              <w:t>4 – Regnskab og bu</w:t>
            </w:r>
            <w:r w:rsidRPr="00495712">
              <w:rPr>
                <w:rFonts w:ascii="Verdana" w:hAnsi="Verdana"/>
                <w:b/>
              </w:rPr>
              <w:t>d</w:t>
            </w:r>
            <w:r w:rsidRPr="00495712">
              <w:rPr>
                <w:rFonts w:ascii="Verdana" w:hAnsi="Verdana"/>
                <w:b/>
              </w:rPr>
              <w:t>get: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</w:p>
          <w:p w:rsidR="00274372" w:rsidRDefault="00274372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</w:p>
          <w:p w:rsidR="00274372" w:rsidRDefault="00274372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</w:p>
          <w:p w:rsidR="002563AD" w:rsidRDefault="002563AD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</w:p>
          <w:p w:rsidR="002563AD" w:rsidRDefault="002563AD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</w:p>
          <w:p w:rsidR="00E7309C" w:rsidRDefault="00E7309C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</w:p>
          <w:p w:rsidR="002563AD" w:rsidRDefault="002563AD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</w:p>
          <w:p w:rsidR="004A6DC5" w:rsidRDefault="004A6DC5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</w:p>
          <w:p w:rsidR="00274372" w:rsidRDefault="00274372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  <w:r w:rsidRPr="00495712">
              <w:rPr>
                <w:rFonts w:ascii="Verdana" w:hAnsi="Verdana"/>
                <w:b/>
              </w:rPr>
              <w:t>5 – Forslag:</w:t>
            </w:r>
          </w:p>
          <w:p w:rsidR="00274372" w:rsidRDefault="00274372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</w:p>
          <w:p w:rsidR="00274372" w:rsidRDefault="00274372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</w:p>
          <w:p w:rsidR="00E7309C" w:rsidRPr="00495712" w:rsidRDefault="00E7309C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</w:p>
        </w:tc>
        <w:tc>
          <w:tcPr>
            <w:tcW w:w="6120" w:type="dxa"/>
          </w:tcPr>
          <w:p w:rsidR="0027437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  <w:b/>
              </w:rPr>
              <w:lastRenderedPageBreak/>
              <w:t>Regnskab 201</w:t>
            </w:r>
            <w:r w:rsidR="002563AD">
              <w:rPr>
                <w:rFonts w:ascii="Verdana" w:hAnsi="Verdana"/>
                <w:b/>
              </w:rPr>
              <w:t>3</w:t>
            </w:r>
            <w:r w:rsidRPr="00495712">
              <w:rPr>
                <w:rFonts w:ascii="Verdana" w:hAnsi="Verdana"/>
                <w:b/>
              </w:rPr>
              <w:t xml:space="preserve"> blev godkendt</w:t>
            </w:r>
            <w:r w:rsidRPr="00495712">
              <w:rPr>
                <w:rFonts w:ascii="Verdana" w:hAnsi="Verdana"/>
              </w:rPr>
              <w:t xml:space="preserve"> med brutt</w:t>
            </w:r>
            <w:r w:rsidRPr="00495712">
              <w:rPr>
                <w:rFonts w:ascii="Verdana" w:hAnsi="Verdana"/>
              </w:rPr>
              <w:t>o</w:t>
            </w:r>
            <w:r w:rsidRPr="00495712">
              <w:rPr>
                <w:rFonts w:ascii="Verdana" w:hAnsi="Verdana"/>
              </w:rPr>
              <w:t xml:space="preserve">administrationsudgifter på i alt kr. </w:t>
            </w:r>
            <w:r w:rsidR="002563AD">
              <w:rPr>
                <w:rFonts w:ascii="Verdana" w:hAnsi="Verdana"/>
              </w:rPr>
              <w:t>8.345.151</w:t>
            </w:r>
            <w:r w:rsidRPr="00495712">
              <w:rPr>
                <w:rFonts w:ascii="Verdana" w:hAnsi="Verdana"/>
              </w:rPr>
              <w:t xml:space="preserve">, samt et overskud på kr. </w:t>
            </w:r>
            <w:r w:rsidR="002563AD">
              <w:rPr>
                <w:rFonts w:ascii="Verdana" w:hAnsi="Verdana"/>
              </w:rPr>
              <w:t>93.149, som overføres til arbejdskapitalen.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 xml:space="preserve">Tilskud til afdelinger er ydet med </w:t>
            </w:r>
            <w:r w:rsidR="002563AD">
              <w:rPr>
                <w:rFonts w:ascii="Verdana" w:hAnsi="Verdana"/>
              </w:rPr>
              <w:t>kr. 427.703.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 xml:space="preserve">Egenkapitalen er steget fra </w:t>
            </w:r>
            <w:r w:rsidR="002563AD">
              <w:rPr>
                <w:rFonts w:ascii="Verdana" w:hAnsi="Verdana"/>
              </w:rPr>
              <w:t>44,5</w:t>
            </w:r>
            <w:r w:rsidRPr="00495712">
              <w:rPr>
                <w:rFonts w:ascii="Verdana" w:hAnsi="Verdana"/>
              </w:rPr>
              <w:t xml:space="preserve"> mio. til </w:t>
            </w:r>
            <w:r w:rsidR="002563AD">
              <w:rPr>
                <w:rFonts w:ascii="Verdana" w:hAnsi="Verdana"/>
              </w:rPr>
              <w:t>48,5</w:t>
            </w:r>
            <w:r w:rsidRPr="00495712">
              <w:rPr>
                <w:rFonts w:ascii="Verdana" w:hAnsi="Verdana"/>
              </w:rPr>
              <w:t xml:space="preserve"> mio. kr.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>Revisionen af 201</w:t>
            </w:r>
            <w:r w:rsidR="002563AD">
              <w:rPr>
                <w:rFonts w:ascii="Verdana" w:hAnsi="Verdana"/>
              </w:rPr>
              <w:t>3</w:t>
            </w:r>
            <w:r w:rsidRPr="00495712">
              <w:rPr>
                <w:rFonts w:ascii="Verdana" w:hAnsi="Verdana"/>
              </w:rPr>
              <w:t xml:space="preserve">–regnskabet har ikke givet </w:t>
            </w:r>
            <w:r w:rsidR="002563AD">
              <w:rPr>
                <w:rFonts w:ascii="Verdana" w:hAnsi="Verdana"/>
              </w:rPr>
              <w:t>a</w:t>
            </w:r>
            <w:r w:rsidRPr="00495712">
              <w:rPr>
                <w:rFonts w:ascii="Verdana" w:hAnsi="Verdana"/>
              </w:rPr>
              <w:t>nledning til forbehold.</w:t>
            </w:r>
          </w:p>
          <w:p w:rsidR="002563AD" w:rsidRDefault="002563AD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563AD" w:rsidRPr="00495712" w:rsidRDefault="002563AD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  <w:b/>
              </w:rPr>
              <w:t>Budgettet for 201</w:t>
            </w:r>
            <w:r w:rsidR="002563AD">
              <w:rPr>
                <w:rFonts w:ascii="Verdana" w:hAnsi="Verdana"/>
                <w:b/>
              </w:rPr>
              <w:t>5</w:t>
            </w:r>
            <w:r w:rsidRPr="00495712">
              <w:rPr>
                <w:rFonts w:ascii="Verdana" w:hAnsi="Verdana"/>
                <w:b/>
              </w:rPr>
              <w:t xml:space="preserve"> blev godkendt</w:t>
            </w:r>
            <w:r w:rsidRPr="00495712">
              <w:rPr>
                <w:rFonts w:ascii="Verdana" w:hAnsi="Verdana"/>
              </w:rPr>
              <w:t xml:space="preserve"> med bru</w:t>
            </w:r>
            <w:r w:rsidRPr="00495712">
              <w:rPr>
                <w:rFonts w:ascii="Verdana" w:hAnsi="Verdana"/>
              </w:rPr>
              <w:t>t</w:t>
            </w:r>
            <w:r w:rsidRPr="00495712">
              <w:rPr>
                <w:rFonts w:ascii="Verdana" w:hAnsi="Verdana"/>
              </w:rPr>
              <w:t xml:space="preserve">toadministrationsomkostninger på </w:t>
            </w:r>
            <w:r>
              <w:rPr>
                <w:rFonts w:ascii="Verdana" w:hAnsi="Verdana"/>
              </w:rPr>
              <w:t>8,</w:t>
            </w:r>
            <w:r w:rsidR="002563AD">
              <w:rPr>
                <w:rFonts w:ascii="Verdana" w:hAnsi="Verdana"/>
              </w:rPr>
              <w:t>2</w:t>
            </w:r>
            <w:r w:rsidRPr="00495712">
              <w:rPr>
                <w:rFonts w:ascii="Verdana" w:hAnsi="Verdana"/>
              </w:rPr>
              <w:t xml:space="preserve"> mio. 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4A6DC5" w:rsidRDefault="004A6DC5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</w:p>
          <w:p w:rsidR="009653C1" w:rsidRDefault="009653C1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</w:p>
          <w:p w:rsidR="0027437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  <w:b/>
              </w:rPr>
              <w:t>Administrationsbidraget blev godkendt</w:t>
            </w:r>
            <w:r w:rsidRPr="00495712">
              <w:rPr>
                <w:rFonts w:ascii="Verdana" w:hAnsi="Verdana"/>
              </w:rPr>
              <w:t xml:space="preserve"> med </w:t>
            </w:r>
            <w:r w:rsidRPr="002563AD">
              <w:rPr>
                <w:rFonts w:ascii="Verdana" w:hAnsi="Verdana"/>
              </w:rPr>
              <w:t>kr. 2.</w:t>
            </w:r>
            <w:r w:rsidR="002563AD" w:rsidRPr="002563AD">
              <w:rPr>
                <w:rFonts w:ascii="Verdana" w:hAnsi="Verdana"/>
              </w:rPr>
              <w:t>7</w:t>
            </w:r>
            <w:r w:rsidRPr="002563AD">
              <w:rPr>
                <w:rFonts w:ascii="Verdana" w:hAnsi="Verdana"/>
              </w:rPr>
              <w:t>00</w:t>
            </w:r>
            <w:r w:rsidRPr="00495712">
              <w:rPr>
                <w:rFonts w:ascii="Verdana" w:hAnsi="Verdana"/>
              </w:rPr>
              <w:t xml:space="preserve"> pr. lejemålsenhed pr. år fra 1/1 201</w:t>
            </w:r>
            <w:r w:rsidR="002563AD">
              <w:rPr>
                <w:rFonts w:ascii="Verdana" w:hAnsi="Verdana"/>
              </w:rPr>
              <w:t>5</w:t>
            </w:r>
            <w:r w:rsidRPr="00495712">
              <w:rPr>
                <w:rFonts w:ascii="Verdana" w:hAnsi="Verdana"/>
              </w:rPr>
              <w:t xml:space="preserve"> samt kr. </w:t>
            </w:r>
            <w:r w:rsidRPr="002563AD">
              <w:rPr>
                <w:rFonts w:ascii="Verdana" w:hAnsi="Verdana"/>
              </w:rPr>
              <w:t>140</w:t>
            </w:r>
            <w:r w:rsidRPr="00495712">
              <w:rPr>
                <w:rFonts w:ascii="Verdana" w:hAnsi="Verdana"/>
              </w:rPr>
              <w:t xml:space="preserve"> pr. fordelingsregnskab.</w:t>
            </w:r>
          </w:p>
          <w:p w:rsidR="0027437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>Ingen forslag modtaget.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</w:tc>
      </w:tr>
      <w:tr w:rsidR="00274372" w:rsidRPr="00495712" w:rsidTr="00B877A0">
        <w:tc>
          <w:tcPr>
            <w:tcW w:w="3366" w:type="dxa"/>
          </w:tcPr>
          <w:p w:rsidR="00274372" w:rsidRPr="00495712" w:rsidRDefault="00274372" w:rsidP="00E7309C">
            <w:pPr>
              <w:tabs>
                <w:tab w:val="right" w:pos="9360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lastRenderedPageBreak/>
              <w:t>6</w:t>
            </w:r>
            <w:r w:rsidR="00E7309C">
              <w:rPr>
                <w:rFonts w:ascii="Verdana" w:hAnsi="Verdana"/>
                <w:b/>
              </w:rPr>
              <w:t>a</w:t>
            </w:r>
            <w:r>
              <w:rPr>
                <w:rFonts w:ascii="Verdana" w:hAnsi="Verdana"/>
                <w:b/>
              </w:rPr>
              <w:t xml:space="preserve"> – Valg </w:t>
            </w:r>
            <w:r w:rsidR="000C2273">
              <w:rPr>
                <w:rFonts w:ascii="Verdana" w:hAnsi="Verdana"/>
                <w:b/>
              </w:rPr>
              <w:t xml:space="preserve">af </w:t>
            </w:r>
            <w:r>
              <w:rPr>
                <w:rFonts w:ascii="Verdana" w:hAnsi="Verdana"/>
                <w:b/>
              </w:rPr>
              <w:t>bestyre</w:t>
            </w:r>
            <w:r>
              <w:rPr>
                <w:rFonts w:ascii="Verdana" w:hAnsi="Verdana"/>
                <w:b/>
              </w:rPr>
              <w:t>l</w:t>
            </w:r>
            <w:r>
              <w:rPr>
                <w:rFonts w:ascii="Verdana" w:hAnsi="Verdana"/>
                <w:b/>
              </w:rPr>
              <w:t>sesmedlemmer og suppleanter</w:t>
            </w:r>
          </w:p>
        </w:tc>
        <w:tc>
          <w:tcPr>
            <w:tcW w:w="6120" w:type="dxa"/>
          </w:tcPr>
          <w:p w:rsidR="00274372" w:rsidRDefault="00E7309C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Kim Kjelmann</w:t>
            </w:r>
            <w:r w:rsidR="00274372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Elkærparken</w:t>
            </w:r>
            <w:r w:rsidR="00274372">
              <w:rPr>
                <w:rFonts w:ascii="Verdana" w:hAnsi="Verdana"/>
              </w:rPr>
              <w:t xml:space="preserve"> og </w:t>
            </w:r>
            <w:r>
              <w:rPr>
                <w:rFonts w:ascii="Verdana" w:hAnsi="Verdana"/>
              </w:rPr>
              <w:t>Bente Puggaard</w:t>
            </w:r>
            <w:r w:rsidR="00274372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Bøgehegnet</w:t>
            </w:r>
            <w:r w:rsidR="00274372">
              <w:rPr>
                <w:rFonts w:ascii="Verdana" w:hAnsi="Verdana"/>
              </w:rPr>
              <w:t xml:space="preserve"> blev genvalgt som bestyrelsesme</w:t>
            </w:r>
            <w:r w:rsidR="00274372">
              <w:rPr>
                <w:rFonts w:ascii="Verdana" w:hAnsi="Verdana"/>
              </w:rPr>
              <w:t>d</w:t>
            </w:r>
            <w:r w:rsidR="00274372">
              <w:rPr>
                <w:rFonts w:ascii="Verdana" w:hAnsi="Verdana"/>
              </w:rPr>
              <w:t>lemmer uden modkandidater.</w:t>
            </w:r>
          </w:p>
          <w:p w:rsidR="0027437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 xml:space="preserve">Torben Olsen, Søjlegården </w:t>
            </w:r>
            <w:r>
              <w:rPr>
                <w:rFonts w:ascii="Verdana" w:hAnsi="Verdana"/>
              </w:rPr>
              <w:t>og Torben San</w:t>
            </w:r>
            <w:r>
              <w:rPr>
                <w:rFonts w:ascii="Verdana" w:hAnsi="Verdana"/>
              </w:rPr>
              <w:t>d</w:t>
            </w:r>
            <w:r>
              <w:rPr>
                <w:rFonts w:ascii="Verdana" w:hAnsi="Verdana"/>
              </w:rPr>
              <w:t xml:space="preserve">green, Eghøj </w:t>
            </w:r>
            <w:r w:rsidRPr="00495712">
              <w:rPr>
                <w:rFonts w:ascii="Verdana" w:hAnsi="Verdana"/>
              </w:rPr>
              <w:t>blev valgt som h.h.v. første og a</w:t>
            </w:r>
            <w:r w:rsidRPr="00495712">
              <w:rPr>
                <w:rFonts w:ascii="Verdana" w:hAnsi="Verdana"/>
              </w:rPr>
              <w:t>n</w:t>
            </w:r>
            <w:r w:rsidRPr="00495712">
              <w:rPr>
                <w:rFonts w:ascii="Verdana" w:hAnsi="Verdana"/>
              </w:rPr>
              <w:t xml:space="preserve">den suppleant uden modkandidater. 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>Den samlede bestyrelse er herefter: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>Uffe Petersen, Tjørnelyparken (formand)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>Kim Kjelmann, Elkærparken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>Bente Puggaard, Bøgehegnet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>Svend Aage Larsen, Tjur- og Tejstgården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>Kenn Bend</w:t>
            </w:r>
            <w:r>
              <w:rPr>
                <w:rFonts w:ascii="Verdana" w:hAnsi="Verdana"/>
              </w:rPr>
              <w:t>t</w:t>
            </w:r>
            <w:r w:rsidRPr="00495712">
              <w:rPr>
                <w:rFonts w:ascii="Verdana" w:hAnsi="Verdana"/>
              </w:rPr>
              <w:t>sen, Enghusene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>1. suppleant Torben Olsen, Søjlegården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 xml:space="preserve">2. suppleant </w:t>
            </w:r>
            <w:r>
              <w:rPr>
                <w:rFonts w:ascii="Verdana" w:hAnsi="Verdana"/>
              </w:rPr>
              <w:t>Torben Sandgreen, Eghøj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</w:tc>
      </w:tr>
      <w:tr w:rsidR="00274372" w:rsidRPr="00495712" w:rsidTr="00B877A0">
        <w:tc>
          <w:tcPr>
            <w:tcW w:w="3366" w:type="dxa"/>
          </w:tcPr>
          <w:p w:rsidR="008B6F7B" w:rsidRDefault="008B6F7B" w:rsidP="00E7309C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</w:p>
          <w:p w:rsidR="00274372" w:rsidRPr="00495712" w:rsidRDefault="00274372" w:rsidP="00E7309C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  <w:r w:rsidRPr="00495712">
              <w:rPr>
                <w:rFonts w:ascii="Verdana" w:hAnsi="Verdana"/>
                <w:b/>
              </w:rPr>
              <w:t>6</w:t>
            </w:r>
            <w:r w:rsidR="00E7309C">
              <w:rPr>
                <w:rFonts w:ascii="Verdana" w:hAnsi="Verdana"/>
                <w:b/>
              </w:rPr>
              <w:t>b</w:t>
            </w:r>
            <w:r w:rsidRPr="00495712">
              <w:rPr>
                <w:rFonts w:ascii="Verdana" w:hAnsi="Verdana"/>
                <w:b/>
              </w:rPr>
              <w:t xml:space="preserve"> - Valg af revisor:</w:t>
            </w:r>
          </w:p>
        </w:tc>
        <w:tc>
          <w:tcPr>
            <w:tcW w:w="6120" w:type="dxa"/>
          </w:tcPr>
          <w:p w:rsidR="00E7309C" w:rsidRDefault="00E7309C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</w:p>
          <w:p w:rsidR="00274372" w:rsidRPr="00495712" w:rsidRDefault="00274372" w:rsidP="009653C1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  <w:b/>
              </w:rPr>
              <w:t xml:space="preserve">BDO </w:t>
            </w:r>
            <w:r w:rsidR="008B6F7B">
              <w:rPr>
                <w:rFonts w:ascii="Verdana" w:hAnsi="Verdana"/>
                <w:b/>
              </w:rPr>
              <w:t xml:space="preserve">Statsautoriseret revisionsaktieselskab </w:t>
            </w:r>
            <w:r w:rsidRPr="00495712">
              <w:rPr>
                <w:rFonts w:ascii="Verdana" w:hAnsi="Verdana"/>
                <w:b/>
              </w:rPr>
              <w:t>blev genvalgt som revisor.</w:t>
            </w:r>
          </w:p>
        </w:tc>
      </w:tr>
      <w:tr w:rsidR="00274372" w:rsidRPr="00495712" w:rsidTr="00B877A0">
        <w:tc>
          <w:tcPr>
            <w:tcW w:w="3366" w:type="dxa"/>
          </w:tcPr>
          <w:p w:rsidR="0027437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8B6F7B" w:rsidRPr="00495712" w:rsidRDefault="008B6F7B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</w:tc>
        <w:tc>
          <w:tcPr>
            <w:tcW w:w="6120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</w:tc>
      </w:tr>
      <w:tr w:rsidR="00274372" w:rsidRPr="00495712" w:rsidTr="00B877A0">
        <w:tc>
          <w:tcPr>
            <w:tcW w:w="3366" w:type="dxa"/>
            <w:vMerge w:val="restart"/>
          </w:tcPr>
          <w:p w:rsidR="00274372" w:rsidRPr="00495712" w:rsidRDefault="00274372" w:rsidP="00E7309C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  <w:r w:rsidRPr="00495712">
              <w:rPr>
                <w:rFonts w:ascii="Verdana" w:hAnsi="Verdana"/>
                <w:b/>
              </w:rPr>
              <w:t>6</w:t>
            </w:r>
            <w:r w:rsidR="00E7309C">
              <w:rPr>
                <w:rFonts w:ascii="Verdana" w:hAnsi="Verdana"/>
                <w:b/>
              </w:rPr>
              <w:t>c</w:t>
            </w:r>
            <w:r w:rsidRPr="00495712">
              <w:rPr>
                <w:rFonts w:ascii="Verdana" w:hAnsi="Verdana"/>
                <w:b/>
              </w:rPr>
              <w:t xml:space="preserve"> – Valg af BL-delegerede: </w:t>
            </w:r>
          </w:p>
        </w:tc>
        <w:tc>
          <w:tcPr>
            <w:tcW w:w="6120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  <w:r w:rsidRPr="00495712">
              <w:rPr>
                <w:rFonts w:ascii="Verdana" w:hAnsi="Verdana"/>
                <w:b/>
              </w:rPr>
              <w:t>Valgt blev:</w:t>
            </w:r>
          </w:p>
        </w:tc>
      </w:tr>
      <w:tr w:rsidR="00274372" w:rsidRPr="00495712" w:rsidTr="00B877A0">
        <w:tc>
          <w:tcPr>
            <w:tcW w:w="3366" w:type="dxa"/>
            <w:vMerge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</w:tc>
        <w:tc>
          <w:tcPr>
            <w:tcW w:w="6120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>Uffe Petersen, Tjørnelyparken</w:t>
            </w:r>
          </w:p>
        </w:tc>
      </w:tr>
      <w:tr w:rsidR="00274372" w:rsidRPr="00495712" w:rsidTr="00B877A0">
        <w:tc>
          <w:tcPr>
            <w:tcW w:w="3366" w:type="dxa"/>
            <w:vMerge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</w:tc>
        <w:tc>
          <w:tcPr>
            <w:tcW w:w="6120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>Kenn Bendtsen, Enghusene</w:t>
            </w:r>
          </w:p>
        </w:tc>
      </w:tr>
      <w:tr w:rsidR="00274372" w:rsidRPr="00495712" w:rsidTr="00B877A0">
        <w:tc>
          <w:tcPr>
            <w:tcW w:w="3366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</w:tc>
        <w:tc>
          <w:tcPr>
            <w:tcW w:w="6120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>Svend Aage Larsen, Tjurgården</w:t>
            </w:r>
          </w:p>
        </w:tc>
      </w:tr>
      <w:tr w:rsidR="00274372" w:rsidRPr="00495712" w:rsidTr="00B877A0">
        <w:tc>
          <w:tcPr>
            <w:tcW w:w="3366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</w:tc>
        <w:tc>
          <w:tcPr>
            <w:tcW w:w="6120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>Bente Puggaard, Bøgehegnet</w:t>
            </w:r>
          </w:p>
        </w:tc>
      </w:tr>
      <w:tr w:rsidR="00274372" w:rsidRPr="00495712" w:rsidTr="00B877A0">
        <w:tc>
          <w:tcPr>
            <w:tcW w:w="3366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</w:tc>
        <w:tc>
          <w:tcPr>
            <w:tcW w:w="6120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>Kim Kjelmann, Elkærparken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>Torben Olsen, Søjlegården</w:t>
            </w:r>
          </w:p>
        </w:tc>
      </w:tr>
      <w:tr w:rsidR="00274372" w:rsidRPr="00495712" w:rsidTr="00B877A0">
        <w:tc>
          <w:tcPr>
            <w:tcW w:w="3366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</w:tc>
        <w:tc>
          <w:tcPr>
            <w:tcW w:w="6120" w:type="dxa"/>
          </w:tcPr>
          <w:p w:rsidR="008B6F7B" w:rsidRPr="00495712" w:rsidRDefault="00274372" w:rsidP="008B6F7B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495712">
              <w:rPr>
                <w:rFonts w:ascii="Verdana" w:hAnsi="Verdana"/>
              </w:rPr>
              <w:t>Torben Sandgreen, Eghøj</w:t>
            </w:r>
          </w:p>
        </w:tc>
      </w:tr>
      <w:tr w:rsidR="00274372" w:rsidRPr="00495712" w:rsidTr="00B877A0">
        <w:tc>
          <w:tcPr>
            <w:tcW w:w="3366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</w:tc>
        <w:tc>
          <w:tcPr>
            <w:tcW w:w="6120" w:type="dxa"/>
          </w:tcPr>
          <w:p w:rsidR="00274372" w:rsidRDefault="000146F6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René Kloe, Gersagerparken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Mark Andersen, Byagerparken</w:t>
            </w:r>
          </w:p>
        </w:tc>
      </w:tr>
      <w:tr w:rsidR="00274372" w:rsidRPr="00495712" w:rsidTr="00B877A0">
        <w:tc>
          <w:tcPr>
            <w:tcW w:w="3366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</w:tc>
        <w:tc>
          <w:tcPr>
            <w:tcW w:w="6120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smartTag w:uri="urn:schemas-microsoft-com:office:smarttags" w:element="PersonName">
              <w:r w:rsidRPr="00495712">
                <w:rPr>
                  <w:rFonts w:ascii="Verdana" w:hAnsi="Verdana"/>
                </w:rPr>
                <w:t>Jens Rasmussen</w:t>
              </w:r>
            </w:smartTag>
            <w:r w:rsidRPr="00495712">
              <w:rPr>
                <w:rFonts w:ascii="Verdana" w:hAnsi="Verdana"/>
              </w:rPr>
              <w:t>, Greve Boligselskab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  <w:color w:val="FF0000"/>
              </w:rPr>
            </w:pPr>
          </w:p>
        </w:tc>
      </w:tr>
      <w:tr w:rsidR="00274372" w:rsidRPr="00495712" w:rsidTr="00B877A0">
        <w:tc>
          <w:tcPr>
            <w:tcW w:w="3366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</w:tc>
        <w:tc>
          <w:tcPr>
            <w:tcW w:w="6120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</w:tc>
      </w:tr>
      <w:tr w:rsidR="00274372" w:rsidRPr="00495712" w:rsidTr="00B877A0">
        <w:tc>
          <w:tcPr>
            <w:tcW w:w="3366" w:type="dxa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  <w:b/>
              </w:rPr>
            </w:pPr>
            <w:r w:rsidRPr="00495712">
              <w:rPr>
                <w:rFonts w:ascii="Verdana" w:hAnsi="Verdana"/>
                <w:b/>
              </w:rPr>
              <w:t xml:space="preserve">7 </w:t>
            </w:r>
            <w:r>
              <w:rPr>
                <w:rFonts w:ascii="Verdana" w:hAnsi="Verdana"/>
                <w:b/>
              </w:rPr>
              <w:t>–</w:t>
            </w:r>
            <w:r w:rsidRPr="00495712">
              <w:rPr>
                <w:rFonts w:ascii="Verdana" w:hAnsi="Verdana"/>
                <w:b/>
              </w:rPr>
              <w:t xml:space="preserve"> Eventuelt</w:t>
            </w:r>
            <w:r>
              <w:rPr>
                <w:rFonts w:ascii="Verdana" w:hAnsi="Verdana"/>
                <w:b/>
              </w:rPr>
              <w:t>:</w:t>
            </w:r>
          </w:p>
        </w:tc>
        <w:tc>
          <w:tcPr>
            <w:tcW w:w="6120" w:type="dxa"/>
          </w:tcPr>
          <w:p w:rsidR="00274372" w:rsidRDefault="000146F6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Fra en af de fremmødte blev det oplyst, at der i EU var vedtaget en lov om etablering af vand- og varmtvandsmålere og spurgte, hvordan b</w:t>
            </w:r>
            <w:r>
              <w:rPr>
                <w:rFonts w:ascii="Verdana" w:hAnsi="Verdana"/>
              </w:rPr>
              <w:t>o</w:t>
            </w:r>
            <w:r>
              <w:rPr>
                <w:rFonts w:ascii="Verdana" w:hAnsi="Verdana"/>
              </w:rPr>
              <w:t>ligselskabet ville forholde sig til denne fremtid</w:t>
            </w:r>
            <w:r>
              <w:rPr>
                <w:rFonts w:ascii="Verdana" w:hAnsi="Verdana"/>
              </w:rPr>
              <w:t>i</w:t>
            </w:r>
            <w:r>
              <w:rPr>
                <w:rFonts w:ascii="Verdana" w:hAnsi="Verdana"/>
              </w:rPr>
              <w:t>ge lov. Uffe Petersen svarede, at boligselskabet ville afvente den danske lovgivning på området, men havde svært ved at se, at det kunne blive et krav i alle eksisterende bebyggelser, da det kunne få nogle store økonomiske konsekvenser.</w:t>
            </w:r>
          </w:p>
          <w:p w:rsidR="000146F6" w:rsidRDefault="000146F6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EE0E9F" w:rsidRDefault="00EE0E9F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af de fremmødte </w:t>
            </w:r>
            <w:r w:rsidR="000146F6">
              <w:rPr>
                <w:rFonts w:ascii="Verdana" w:hAnsi="Verdana"/>
              </w:rPr>
              <w:t>nævnt</w:t>
            </w:r>
            <w:r>
              <w:rPr>
                <w:rFonts w:ascii="Verdana" w:hAnsi="Verdana"/>
              </w:rPr>
              <w:t>e</w:t>
            </w:r>
            <w:r w:rsidR="000146F6">
              <w:rPr>
                <w:rFonts w:ascii="Verdana" w:hAnsi="Verdana"/>
              </w:rPr>
              <w:t>, at Greve Komm</w:t>
            </w:r>
            <w:r w:rsidR="000146F6">
              <w:rPr>
                <w:rFonts w:ascii="Verdana" w:hAnsi="Verdana"/>
              </w:rPr>
              <w:t>u</w:t>
            </w:r>
            <w:r w:rsidR="000146F6">
              <w:rPr>
                <w:rFonts w:ascii="Verdana" w:hAnsi="Verdana"/>
              </w:rPr>
              <w:t>ne ville bevillige 500.000 kr. til istandsættelse af tunneler, og ville</w:t>
            </w:r>
            <w:r>
              <w:rPr>
                <w:rFonts w:ascii="Verdana" w:hAnsi="Verdana"/>
              </w:rPr>
              <w:t xml:space="preserve"> gerne have forslag til, hvordan sådan en istandsættelse kunne være. Der kom forslag om </w:t>
            </w:r>
            <w:r w:rsidR="009653C1">
              <w:rPr>
                <w:rFonts w:ascii="Verdana" w:hAnsi="Verdana"/>
              </w:rPr>
              <w:t>etablering af video</w:t>
            </w:r>
            <w:r>
              <w:rPr>
                <w:rFonts w:ascii="Verdana" w:hAnsi="Verdana"/>
              </w:rPr>
              <w:t xml:space="preserve">overvågning </w:t>
            </w:r>
            <w:r w:rsidR="009653C1">
              <w:rPr>
                <w:rFonts w:ascii="Verdana" w:hAnsi="Verdana"/>
              </w:rPr>
              <w:t>i</w:t>
            </w:r>
            <w:r>
              <w:rPr>
                <w:rFonts w:ascii="Verdana" w:hAnsi="Verdana"/>
              </w:rPr>
              <w:t xml:space="preserve"> tu</w:t>
            </w:r>
            <w:r>
              <w:rPr>
                <w:rFonts w:ascii="Verdana" w:hAnsi="Verdana"/>
              </w:rPr>
              <w:t>n</w:t>
            </w:r>
            <w:r>
              <w:rPr>
                <w:rFonts w:ascii="Verdana" w:hAnsi="Verdana"/>
              </w:rPr>
              <w:t xml:space="preserve">nellerne, og forslag om </w:t>
            </w:r>
            <w:r w:rsidR="009653C1">
              <w:rPr>
                <w:rFonts w:ascii="Verdana" w:hAnsi="Verdana"/>
              </w:rPr>
              <w:t xml:space="preserve">at </w:t>
            </w:r>
            <w:r>
              <w:rPr>
                <w:rFonts w:ascii="Verdana" w:hAnsi="Verdana"/>
              </w:rPr>
              <w:t>tunnelerne blev malet i lyse farver. Uffe Petersen foresl</w:t>
            </w:r>
            <w:r w:rsidR="000C2273">
              <w:rPr>
                <w:rFonts w:ascii="Verdana" w:hAnsi="Verdana"/>
              </w:rPr>
              <w:t>og</w:t>
            </w:r>
            <w:r>
              <w:rPr>
                <w:rFonts w:ascii="Verdana" w:hAnsi="Verdana"/>
              </w:rPr>
              <w:t>, at spørg</w:t>
            </w:r>
            <w:r>
              <w:rPr>
                <w:rFonts w:ascii="Verdana" w:hAnsi="Verdana"/>
              </w:rPr>
              <w:t>s</w:t>
            </w:r>
            <w:r>
              <w:rPr>
                <w:rFonts w:ascii="Verdana" w:hAnsi="Verdana"/>
              </w:rPr>
              <w:t>målet blev taget op i det kommende Bydelsf</w:t>
            </w:r>
            <w:r>
              <w:rPr>
                <w:rFonts w:ascii="Verdana" w:hAnsi="Verdana"/>
              </w:rPr>
              <w:t>o</w:t>
            </w:r>
            <w:r>
              <w:rPr>
                <w:rFonts w:ascii="Verdana" w:hAnsi="Verdana"/>
              </w:rPr>
              <w:t>rum i Greve Nord Projektet, hvor mange int</w:t>
            </w:r>
            <w:r>
              <w:rPr>
                <w:rFonts w:ascii="Verdana" w:hAnsi="Verdana"/>
              </w:rPr>
              <w:t>e</w:t>
            </w:r>
            <w:r>
              <w:rPr>
                <w:rFonts w:ascii="Verdana" w:hAnsi="Verdana"/>
              </w:rPr>
              <w:t>ressenter deltager bl.a. kommunen.</w:t>
            </w:r>
          </w:p>
          <w:p w:rsidR="000146F6" w:rsidRDefault="00EE0E9F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</w:t>
            </w:r>
            <w:r w:rsidR="000146F6">
              <w:rPr>
                <w:rFonts w:ascii="Verdana" w:hAnsi="Verdana"/>
              </w:rPr>
              <w:t xml:space="preserve">   </w:t>
            </w:r>
          </w:p>
          <w:p w:rsidR="0027437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495712" w:rsidRDefault="00EE0E9F" w:rsidP="00B877A0">
            <w:pPr>
              <w:tabs>
                <w:tab w:val="right" w:pos="9360"/>
              </w:tabs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</w:rPr>
              <w:t>Uffe Petersen</w:t>
            </w:r>
            <w:r w:rsidR="00274372" w:rsidRPr="00495712">
              <w:rPr>
                <w:rFonts w:ascii="Verdana" w:hAnsi="Verdana"/>
              </w:rPr>
              <w:t xml:space="preserve"> og dirigenten takkede begge for et godt møde og takkede for det store fremmøde.</w:t>
            </w:r>
          </w:p>
        </w:tc>
      </w:tr>
      <w:tr w:rsidR="00274372" w:rsidRPr="00495712" w:rsidTr="00B877A0">
        <w:tc>
          <w:tcPr>
            <w:tcW w:w="9486" w:type="dxa"/>
            <w:gridSpan w:val="2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</w:tc>
      </w:tr>
      <w:tr w:rsidR="00274372" w:rsidRPr="00495712" w:rsidTr="00B877A0">
        <w:trPr>
          <w:trHeight w:val="658"/>
        </w:trPr>
        <w:tc>
          <w:tcPr>
            <w:tcW w:w="9486" w:type="dxa"/>
            <w:gridSpan w:val="2"/>
          </w:tcPr>
          <w:p w:rsidR="004A6DC5" w:rsidRDefault="004A6DC5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4A6DC5" w:rsidRDefault="004A6DC5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4A6DC5" w:rsidRDefault="004A6DC5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9653C1" w:rsidRDefault="009653C1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  <w:p w:rsidR="00274372" w:rsidRPr="00EE0E9F" w:rsidRDefault="00EE0E9F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EE0E9F">
              <w:rPr>
                <w:rFonts w:ascii="Verdana" w:hAnsi="Verdana"/>
                <w:sz w:val="22"/>
                <w:szCs w:val="22"/>
              </w:rPr>
              <w:t>R</w:t>
            </w:r>
            <w:r w:rsidR="00274372" w:rsidRPr="00EE0E9F">
              <w:rPr>
                <w:rFonts w:ascii="Verdana" w:hAnsi="Verdana"/>
                <w:sz w:val="22"/>
                <w:szCs w:val="22"/>
              </w:rPr>
              <w:t>eferat</w:t>
            </w:r>
          </w:p>
          <w:p w:rsidR="00274372" w:rsidRPr="00EE0E9F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  <w:r w:rsidRPr="00EE0E9F">
              <w:rPr>
                <w:rFonts w:ascii="Verdana" w:hAnsi="Verdana"/>
                <w:sz w:val="22"/>
                <w:szCs w:val="22"/>
              </w:rPr>
              <w:t>Jens Rasmussen</w:t>
            </w:r>
          </w:p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</w:tc>
      </w:tr>
      <w:tr w:rsidR="00274372" w:rsidRPr="00495712" w:rsidTr="00B877A0">
        <w:tc>
          <w:tcPr>
            <w:tcW w:w="9486" w:type="dxa"/>
            <w:gridSpan w:val="2"/>
          </w:tcPr>
          <w:p w:rsidR="00274372" w:rsidRPr="00495712" w:rsidRDefault="00274372" w:rsidP="00B877A0">
            <w:pPr>
              <w:tabs>
                <w:tab w:val="right" w:pos="9360"/>
              </w:tabs>
              <w:rPr>
                <w:rFonts w:ascii="Verdana" w:hAnsi="Verdana"/>
              </w:rPr>
            </w:pPr>
          </w:p>
        </w:tc>
      </w:tr>
    </w:tbl>
    <w:p w:rsidR="00274372" w:rsidRDefault="00274372" w:rsidP="00274372">
      <w:pPr>
        <w:tabs>
          <w:tab w:val="left" w:pos="2340"/>
          <w:tab w:val="right" w:pos="9360"/>
        </w:tabs>
        <w:rPr>
          <w:rFonts w:ascii="Verdana" w:hAnsi="Verdana"/>
        </w:rPr>
      </w:pPr>
    </w:p>
    <w:p w:rsidR="00C1277A" w:rsidRPr="00B91C4F" w:rsidRDefault="00C1277A" w:rsidP="00B91C4F">
      <w:pPr>
        <w:rPr>
          <w:rFonts w:ascii="Tahoma" w:hAnsi="Tahoma" w:cs="Tahoma"/>
        </w:rPr>
      </w:pPr>
    </w:p>
    <w:sectPr w:rsidR="00C1277A" w:rsidRPr="00B91C4F" w:rsidSect="004A6DC5">
      <w:headerReference w:type="default" r:id="rId7"/>
      <w:footerReference w:type="default" r:id="rId8"/>
      <w:pgSz w:w="11906" w:h="16838" w:code="9"/>
      <w:pgMar w:top="1701" w:right="1021" w:bottom="1644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F7B" w:rsidRDefault="008B6F7B" w:rsidP="00CC7081">
      <w:r>
        <w:separator/>
      </w:r>
    </w:p>
  </w:endnote>
  <w:endnote w:type="continuationSeparator" w:id="0">
    <w:p w:rsidR="008B6F7B" w:rsidRDefault="008B6F7B" w:rsidP="00CC7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53126"/>
      <w:docPartObj>
        <w:docPartGallery w:val="Page Numbers (Bottom of Page)"/>
        <w:docPartUnique/>
      </w:docPartObj>
    </w:sdtPr>
    <w:sdtContent>
      <w:p w:rsidR="008B6F7B" w:rsidRDefault="001B1B30">
        <w:pPr>
          <w:pStyle w:val="Sidefod"/>
          <w:jc w:val="right"/>
        </w:pPr>
        <w:fldSimple w:instr=" PAGE   \* MERGEFORMAT ">
          <w:r w:rsidR="006361AA">
            <w:rPr>
              <w:noProof/>
            </w:rPr>
            <w:t>5</w:t>
          </w:r>
        </w:fldSimple>
      </w:p>
    </w:sdtContent>
  </w:sdt>
  <w:p w:rsidR="008B6F7B" w:rsidRDefault="008B6F7B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F7B" w:rsidRDefault="008B6F7B" w:rsidP="00CC7081">
      <w:r>
        <w:separator/>
      </w:r>
    </w:p>
  </w:footnote>
  <w:footnote w:type="continuationSeparator" w:id="0">
    <w:p w:rsidR="008B6F7B" w:rsidRDefault="008B6F7B" w:rsidP="00CC7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F7B" w:rsidRPr="00BD24B5" w:rsidRDefault="001B1B30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22.75pt;margin-top:-22.7pt;width:115.6pt;height:83.15pt;z-index:251660288;mso-width-relative:margin;mso-height-relative:margin" strokecolor="white [3212]">
          <v:fill opacity="0"/>
          <v:textbox style="mso-next-textbox:#_x0000_s2049">
            <w:txbxContent>
              <w:p w:rsidR="008B6F7B" w:rsidRPr="00BD24B5" w:rsidRDefault="008B6F7B" w:rsidP="00CC7081">
                <w:pPr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br/>
                </w:r>
                <w:r w:rsidR="006361AA"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Tlf.</w:t>
                </w:r>
                <w:r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: 43 60 07 00</w:t>
                </w:r>
              </w:p>
              <w:p w:rsidR="008B6F7B" w:rsidRPr="00BD24B5" w:rsidRDefault="008B6F7B" w:rsidP="00CC7081">
                <w:pPr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</w:pPr>
                <w:r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Fax: 43 69 07 03</w:t>
                </w:r>
              </w:p>
              <w:p w:rsidR="008B6F7B" w:rsidRPr="00BD24B5" w:rsidRDefault="008B6F7B" w:rsidP="00CC7081">
                <w:pPr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</w:pPr>
                <w:r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Giro 807-1284</w:t>
                </w:r>
              </w:p>
              <w:p w:rsidR="008B6F7B" w:rsidRPr="00BD24B5" w:rsidRDefault="008B6F7B" w:rsidP="00CC7081">
                <w:pPr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</w:pPr>
                <w:r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gb@greve-bolig.dk</w:t>
                </w:r>
              </w:p>
              <w:p w:rsidR="008B6F7B" w:rsidRPr="00BD24B5" w:rsidRDefault="008B6F7B" w:rsidP="00CC7081">
                <w:pPr>
                  <w:rPr>
                    <w:rFonts w:asciiTheme="minorHAnsi" w:hAnsiTheme="minorHAnsi"/>
                    <w:color w:val="1F497D" w:themeColor="text2"/>
                    <w:sz w:val="16"/>
                    <w:szCs w:val="16"/>
                  </w:rPr>
                </w:pPr>
                <w:r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www.greve-bolig.dk</w:t>
                </w:r>
              </w:p>
              <w:p w:rsidR="008B6F7B" w:rsidRPr="00CC7081" w:rsidRDefault="008B6F7B" w:rsidP="00CC7081">
                <w:pPr>
                  <w:rPr>
                    <w:sz w:val="10"/>
                    <w:szCs w:val="10"/>
                  </w:rPr>
                </w:pPr>
              </w:p>
            </w:txbxContent>
          </v:textbox>
        </v:shape>
      </w:pict>
    </w:r>
    <w:r w:rsidR="008B6F7B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-327025</wp:posOffset>
          </wp:positionH>
          <wp:positionV relativeFrom="paragraph">
            <wp:posOffset>-139065</wp:posOffset>
          </wp:positionV>
          <wp:extent cx="2163445" cy="646430"/>
          <wp:effectExtent l="19050" t="0" r="8255" b="0"/>
          <wp:wrapTight wrapText="bothSides">
            <wp:wrapPolygon edited="0">
              <wp:start x="1712" y="0"/>
              <wp:lineTo x="761" y="637"/>
              <wp:lineTo x="-190" y="5729"/>
              <wp:lineTo x="-190" y="11458"/>
              <wp:lineTo x="3233" y="21006"/>
              <wp:lineTo x="6467" y="21006"/>
              <wp:lineTo x="6657" y="21006"/>
              <wp:lineTo x="10271" y="20369"/>
              <wp:lineTo x="21682" y="12731"/>
              <wp:lineTo x="21682" y="7002"/>
              <wp:lineTo x="10080" y="0"/>
              <wp:lineTo x="1712" y="0"/>
            </wp:wrapPolygon>
          </wp:wrapTight>
          <wp:docPr id="3" name="Billede 2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F7B" w:rsidRPr="00BD24B5">
      <w:rPr>
        <w:rFonts w:ascii="Tahoma" w:hAnsi="Tahoma" w:cs="Tahoma"/>
        <w:color w:val="1F497D" w:themeColor="text2"/>
        <w:sz w:val="16"/>
        <w:szCs w:val="16"/>
      </w:rPr>
      <w:t>Greveager 1 – 2670 Greve</w:t>
    </w:r>
  </w:p>
  <w:p w:rsidR="008B6F7B" w:rsidRPr="00BD24B5" w:rsidRDefault="008B6F7B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:rsidR="008B6F7B" w:rsidRDefault="008B6F7B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 xml:space="preserve">kl. 10.00-13.00 </w:t>
    </w:r>
  </w:p>
  <w:p w:rsidR="008B6F7B" w:rsidRPr="00BD24B5" w:rsidRDefault="008B6F7B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Pr="00BD24B5">
      <w:rPr>
        <w:rFonts w:ascii="Tahoma" w:hAnsi="Tahoma" w:cs="Tahoma"/>
        <w:color w:val="1F497D" w:themeColor="text2"/>
        <w:sz w:val="16"/>
        <w:szCs w:val="16"/>
      </w:rPr>
      <w:t>rsdag tillige 15.30-17.00.</w:t>
    </w:r>
  </w:p>
  <w:p w:rsidR="008B6F7B" w:rsidRPr="00C1277A" w:rsidRDefault="008B6F7B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>
      <w:rPr>
        <w:color w:val="1F497D" w:themeColor="text2"/>
        <w:sz w:val="24"/>
        <w:szCs w:val="24"/>
      </w:rPr>
      <w:t>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1304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7081"/>
    <w:rsid w:val="000146F6"/>
    <w:rsid w:val="00060C00"/>
    <w:rsid w:val="000C2273"/>
    <w:rsid w:val="0013092B"/>
    <w:rsid w:val="001B1B30"/>
    <w:rsid w:val="001D3582"/>
    <w:rsid w:val="002013A5"/>
    <w:rsid w:val="002563AD"/>
    <w:rsid w:val="00274372"/>
    <w:rsid w:val="00285A82"/>
    <w:rsid w:val="002A210B"/>
    <w:rsid w:val="00354C16"/>
    <w:rsid w:val="003B1052"/>
    <w:rsid w:val="004A6DC5"/>
    <w:rsid w:val="00514F7B"/>
    <w:rsid w:val="005156C4"/>
    <w:rsid w:val="00591B3E"/>
    <w:rsid w:val="005D0202"/>
    <w:rsid w:val="00607830"/>
    <w:rsid w:val="006361AA"/>
    <w:rsid w:val="00687895"/>
    <w:rsid w:val="00687E57"/>
    <w:rsid w:val="0075314D"/>
    <w:rsid w:val="00764724"/>
    <w:rsid w:val="007671EA"/>
    <w:rsid w:val="0080567D"/>
    <w:rsid w:val="00885055"/>
    <w:rsid w:val="008B6F7B"/>
    <w:rsid w:val="0090396B"/>
    <w:rsid w:val="009653C1"/>
    <w:rsid w:val="00A04441"/>
    <w:rsid w:val="00A05D1C"/>
    <w:rsid w:val="00A2276F"/>
    <w:rsid w:val="00A534A1"/>
    <w:rsid w:val="00B877A0"/>
    <w:rsid w:val="00B91C4F"/>
    <w:rsid w:val="00BD24B5"/>
    <w:rsid w:val="00BE3E9A"/>
    <w:rsid w:val="00C1277A"/>
    <w:rsid w:val="00CC7081"/>
    <w:rsid w:val="00CD3C6D"/>
    <w:rsid w:val="00D40B0B"/>
    <w:rsid w:val="00E55DE2"/>
    <w:rsid w:val="00E7309C"/>
    <w:rsid w:val="00E73F76"/>
    <w:rsid w:val="00E87A21"/>
    <w:rsid w:val="00EE0E9F"/>
    <w:rsid w:val="00F54EC9"/>
    <w:rsid w:val="00F77344"/>
    <w:rsid w:val="00FE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47B7C-8D0B-408D-83FE-5A9D5E03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5</Pages>
  <Words>929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 </cp:lastModifiedBy>
  <cp:revision>12</cp:revision>
  <cp:lastPrinted>2014-05-22T06:31:00Z</cp:lastPrinted>
  <dcterms:created xsi:type="dcterms:W3CDTF">2014-05-15T08:40:00Z</dcterms:created>
  <dcterms:modified xsi:type="dcterms:W3CDTF">2014-05-22T06:32:00Z</dcterms:modified>
</cp:coreProperties>
</file>